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7115" w14:textId="77777777" w:rsidR="000D36B9" w:rsidRDefault="000D36B9" w:rsidP="000D36B9">
      <w:pPr>
        <w:spacing w:after="304"/>
        <w:jc w:val="center"/>
        <w:textAlignment w:val="baseline"/>
        <w:rPr>
          <w:rFonts w:cs="Times New Roman"/>
          <w:b/>
          <w:color w:val="6D6E71"/>
          <w:lang w:eastAsia="es-ES_tradnl"/>
        </w:rPr>
      </w:pPr>
    </w:p>
    <w:p w14:paraId="56FBED4C" w14:textId="77777777" w:rsidR="00942B6A" w:rsidRPr="000D36B9" w:rsidRDefault="00942B6A" w:rsidP="000D36B9">
      <w:pPr>
        <w:spacing w:after="304"/>
        <w:jc w:val="center"/>
        <w:textAlignment w:val="baseline"/>
        <w:rPr>
          <w:rFonts w:cs="Times New Roman"/>
          <w:b/>
          <w:color w:val="6D6E71"/>
          <w:lang w:eastAsia="es-ES_tradnl"/>
        </w:rPr>
      </w:pPr>
      <w:r w:rsidRPr="000D36B9">
        <w:rPr>
          <w:rFonts w:cs="Times New Roman"/>
          <w:b/>
          <w:color w:val="6D6E71"/>
          <w:lang w:eastAsia="es-ES_tradnl"/>
        </w:rPr>
        <w:t>POLITICA DE PROTECCION DE INFORMACION PERSONAL</w:t>
      </w:r>
    </w:p>
    <w:p w14:paraId="19CB5F11" w14:textId="77777777" w:rsidR="005F0999" w:rsidRPr="005F0999" w:rsidRDefault="005F0999" w:rsidP="000D36B9">
      <w:pPr>
        <w:spacing w:after="304"/>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Pr="000D36B9">
        <w:rPr>
          <w:rFonts w:cs="Times New Roman"/>
          <w:color w:val="6D6E71"/>
          <w:sz w:val="20"/>
          <w:szCs w:val="20"/>
          <w:lang w:eastAsia="es-ES_tradnl"/>
        </w:rPr>
        <w:t xml:space="preserve"> </w:t>
      </w:r>
      <w:r w:rsidRPr="005F0999">
        <w:rPr>
          <w:rFonts w:cs="Times New Roman"/>
          <w:color w:val="6D6E71"/>
          <w:sz w:val="20"/>
          <w:szCs w:val="20"/>
          <w:lang w:eastAsia="es-ES_tradnl"/>
        </w:rPr>
        <w:t xml:space="preserve">reglamenta a través de la POLÍTICA DE PROTECCIÓN DE INFORMACION PERSONAL, el tratamiento y la protección de la información personal en función del reconocimiento del derecho constitucional que tienen todas las personas a conocer, actualizar y rectificar las informaciones que se hayan recogido sobre ellas </w:t>
      </w:r>
      <w:r w:rsidR="000D36B9">
        <w:rPr>
          <w:rFonts w:cs="Times New Roman"/>
          <w:color w:val="6D6E71"/>
          <w:sz w:val="20"/>
          <w:szCs w:val="20"/>
          <w:lang w:eastAsia="es-ES_tradnl"/>
        </w:rPr>
        <w:t xml:space="preserve">en bases de datos de </w:t>
      </w:r>
      <w:r w:rsidR="000D36B9" w:rsidRPr="000D36B9">
        <w:rPr>
          <w:rFonts w:cs="Times New Roman"/>
          <w:b/>
          <w:color w:val="6D6E71"/>
          <w:sz w:val="20"/>
          <w:szCs w:val="20"/>
          <w:lang w:eastAsia="es-ES_tradnl"/>
        </w:rPr>
        <w:t>Cristina Herrera Talenti SAS</w:t>
      </w:r>
      <w:r w:rsidR="000D36B9">
        <w:rPr>
          <w:rFonts w:cs="Times New Roman"/>
          <w:color w:val="6D6E71"/>
          <w:sz w:val="20"/>
          <w:szCs w:val="20"/>
          <w:lang w:eastAsia="es-ES_tradnl"/>
        </w:rPr>
        <w:t xml:space="preserve"> </w:t>
      </w:r>
      <w:r w:rsidRPr="005F0999">
        <w:rPr>
          <w:rFonts w:cs="Times New Roman"/>
          <w:color w:val="6D6E71"/>
          <w:sz w:val="20"/>
          <w:szCs w:val="20"/>
          <w:lang w:eastAsia="es-ES_tradnl"/>
        </w:rPr>
        <w:t>y de conformidad con la ley 1581 de 2012, Ley de Protección de Datos Personales.</w:t>
      </w:r>
    </w:p>
    <w:p w14:paraId="2A0ADC94" w14:textId="77777777" w:rsidR="005F0999" w:rsidRPr="005F0999" w:rsidRDefault="005F0999" w:rsidP="000D36B9">
      <w:pPr>
        <w:spacing w:after="304"/>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 xml:space="preserve">La presente política está a disposición de los titulares de la información personal por medio de los canales de comunicación tales como las </w:t>
      </w:r>
      <w:r w:rsidRPr="000D36B9">
        <w:rPr>
          <w:rFonts w:cs="Times New Roman"/>
          <w:color w:val="6D6E71"/>
          <w:sz w:val="20"/>
          <w:szCs w:val="20"/>
          <w:lang w:eastAsia="es-ES_tradnl"/>
        </w:rPr>
        <w:t>páginas web,</w:t>
      </w:r>
      <w:r w:rsidRPr="005F0999">
        <w:rPr>
          <w:rFonts w:cs="Times New Roman"/>
          <w:color w:val="6D6E71"/>
          <w:sz w:val="20"/>
          <w:szCs w:val="20"/>
          <w:lang w:eastAsia="es-ES_tradnl"/>
        </w:rPr>
        <w:t xml:space="preserve"> comunicaciones escritas o electrónicas. La presente política regula la forma y</w:t>
      </w:r>
      <w:r w:rsidRPr="000D36B9">
        <w:rPr>
          <w:rFonts w:cs="Times New Roman"/>
          <w:color w:val="6D6E71"/>
          <w:sz w:val="20"/>
          <w:szCs w:val="20"/>
          <w:lang w:eastAsia="es-ES_tradnl"/>
        </w:rPr>
        <w:t xml:space="preserve"> condiciones en que </w:t>
      </w:r>
      <w:r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xml:space="preserve"> realiza el tratamiento de la información personal, los derechos de los titulares de la información personal y su forma de protección, la que se regirá por los siguientes artículos:</w:t>
      </w:r>
    </w:p>
    <w:p w14:paraId="7DBCE597" w14:textId="77777777" w:rsidR="005F0999" w:rsidRPr="000D36B9" w:rsidRDefault="005F0999" w:rsidP="000D36B9">
      <w:pPr>
        <w:jc w:val="both"/>
        <w:textAlignment w:val="baseline"/>
        <w:rPr>
          <w:rFonts w:cs="Times New Roman"/>
          <w:b/>
          <w:bCs/>
          <w:color w:val="6D6E71"/>
          <w:sz w:val="20"/>
          <w:szCs w:val="20"/>
          <w:bdr w:val="none" w:sz="0" w:space="0" w:color="auto" w:frame="1"/>
          <w:lang w:eastAsia="es-ES_tradnl"/>
        </w:rPr>
      </w:pPr>
      <w:r w:rsidRPr="000D36B9">
        <w:rPr>
          <w:rFonts w:cs="Times New Roman"/>
          <w:b/>
          <w:bCs/>
          <w:color w:val="6D6E71"/>
          <w:sz w:val="20"/>
          <w:szCs w:val="20"/>
          <w:bdr w:val="none" w:sz="0" w:space="0" w:color="auto" w:frame="1"/>
          <w:lang w:eastAsia="es-ES_tradnl"/>
        </w:rPr>
        <w:t>ARTÍCULO PRIMERO. DEFINICIONES:</w:t>
      </w:r>
    </w:p>
    <w:p w14:paraId="52C0CB2A" w14:textId="77777777" w:rsidR="005F0999" w:rsidRPr="005F0999" w:rsidRDefault="005F0999" w:rsidP="000D36B9">
      <w:pPr>
        <w:jc w:val="both"/>
        <w:textAlignment w:val="baseline"/>
        <w:rPr>
          <w:rFonts w:cs="Times New Roman"/>
          <w:color w:val="6D6E71"/>
          <w:sz w:val="20"/>
          <w:szCs w:val="20"/>
          <w:lang w:eastAsia="es-ES_tradnl"/>
        </w:rPr>
      </w:pPr>
    </w:p>
    <w:p w14:paraId="493EE718"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DATO PERSONAL:</w:t>
      </w:r>
      <w:r w:rsidRPr="000D36B9">
        <w:rPr>
          <w:rFonts w:cs="Times New Roman"/>
          <w:color w:val="6D6E71"/>
          <w:sz w:val="20"/>
          <w:szCs w:val="20"/>
          <w:lang w:eastAsia="es-ES_tradnl"/>
        </w:rPr>
        <w:t> </w:t>
      </w:r>
      <w:r w:rsidRPr="005F0999">
        <w:rPr>
          <w:rFonts w:cs="Times New Roman"/>
          <w:color w:val="6D6E71"/>
          <w:sz w:val="20"/>
          <w:szCs w:val="20"/>
          <w:lang w:eastAsia="es-ES_tradnl"/>
        </w:rPr>
        <w:t>Cualquier información vinculada a personas naturales, la información personal tal como: Nombre, apellido, teléfono, estado civil, número de identificación, correo electrónico, domicilio, fecha de nacimiento, edad, nacionalidad.</w:t>
      </w:r>
    </w:p>
    <w:p w14:paraId="0D345F96"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DATOS SENSIBLES:</w:t>
      </w:r>
      <w:r w:rsidRPr="000D36B9">
        <w:rPr>
          <w:rFonts w:cs="Times New Roman"/>
          <w:color w:val="6D6E71"/>
          <w:sz w:val="20"/>
          <w:szCs w:val="20"/>
          <w:lang w:eastAsia="es-ES_tradnl"/>
        </w:rPr>
        <w:t> </w:t>
      </w:r>
      <w:r w:rsidRPr="005F0999">
        <w:rPr>
          <w:rFonts w:cs="Times New Roman"/>
          <w:color w:val="6D6E71"/>
          <w:sz w:val="20"/>
          <w:szCs w:val="20"/>
          <w:lang w:eastAsia="es-ES_tradnl"/>
        </w:rPr>
        <w:t>La información vinculada a personas naturales que afectan su intimidad o pueden generar discriminación tal como: origen racial o étnico, orientación política, convicciones religiosas o filosóficas, pertenencia a sindicatos, organizaciones sociales, de derechos humanos, datos relativos a la salud, vida sexual y los datos biométricos.</w:t>
      </w:r>
    </w:p>
    <w:p w14:paraId="2D43A521"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DATOS PÚBLICOS:</w:t>
      </w:r>
      <w:r w:rsidRPr="000D36B9">
        <w:rPr>
          <w:rFonts w:cs="Times New Roman"/>
          <w:color w:val="6D6E71"/>
          <w:sz w:val="20"/>
          <w:szCs w:val="20"/>
          <w:lang w:eastAsia="es-ES_tradnl"/>
        </w:rPr>
        <w:t> </w:t>
      </w:r>
      <w:r w:rsidRPr="005F0999">
        <w:rPr>
          <w:rFonts w:cs="Times New Roman"/>
          <w:color w:val="6D6E71"/>
          <w:sz w:val="20"/>
          <w:szCs w:val="20"/>
          <w:lang w:eastAsia="es-ES_tradnl"/>
        </w:rPr>
        <w:t>Es la información personal que está contenida en registros públicos, documentos públicos, boletines oficiales y sentencias judiciales no sometida a reserva tal como el estado civil, profesión u oficio.</w:t>
      </w:r>
    </w:p>
    <w:p w14:paraId="1722C034"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ENCARGADO DEL TRATAMIENTO:</w:t>
      </w:r>
      <w:r w:rsidRPr="000D36B9">
        <w:rPr>
          <w:rFonts w:cs="Times New Roman"/>
          <w:color w:val="6D6E71"/>
          <w:sz w:val="20"/>
          <w:szCs w:val="20"/>
          <w:lang w:eastAsia="es-ES_tradnl"/>
        </w:rPr>
        <w:t xml:space="preserve"> La Gerencia de </w:t>
      </w:r>
      <w:r w:rsidRPr="000D36B9">
        <w:rPr>
          <w:rFonts w:cs="Times New Roman"/>
          <w:b/>
          <w:color w:val="6D6E71"/>
          <w:sz w:val="20"/>
          <w:szCs w:val="20"/>
          <w:lang w:eastAsia="es-ES_tradnl"/>
        </w:rPr>
        <w:t>Cristina Herrera Talenti SAS</w:t>
      </w:r>
      <w:r w:rsidRPr="000D36B9">
        <w:rPr>
          <w:rFonts w:cs="Times New Roman"/>
          <w:color w:val="6D6E71"/>
          <w:sz w:val="20"/>
          <w:szCs w:val="20"/>
          <w:lang w:eastAsia="es-ES_tradnl"/>
        </w:rPr>
        <w:t xml:space="preserve"> </w:t>
      </w:r>
      <w:r w:rsidRPr="005F0999">
        <w:rPr>
          <w:rFonts w:cs="Times New Roman"/>
          <w:color w:val="6D6E71"/>
          <w:sz w:val="20"/>
          <w:szCs w:val="20"/>
          <w:lang w:eastAsia="es-ES_tradnl"/>
        </w:rPr>
        <w:t>que realiza el tratamiento de datos personales por cuenta del responsable.</w:t>
      </w:r>
    </w:p>
    <w:p w14:paraId="2B343CDF"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RESPONSABLE DEL TRATAMIENTO: </w:t>
      </w:r>
      <w:r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quien tiene a cargo el tratamiento de la información personal.</w:t>
      </w:r>
    </w:p>
    <w:p w14:paraId="0E0FF069" w14:textId="77777777" w:rsidR="005F0999" w:rsidRPr="005F099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TITULAR:</w:t>
      </w:r>
      <w:r w:rsidRPr="000D36B9">
        <w:rPr>
          <w:rFonts w:cs="Times New Roman"/>
          <w:color w:val="6D6E71"/>
          <w:sz w:val="20"/>
          <w:szCs w:val="20"/>
          <w:lang w:eastAsia="es-ES_tradnl"/>
        </w:rPr>
        <w:t> </w:t>
      </w:r>
      <w:r w:rsidRPr="005F0999">
        <w:rPr>
          <w:rFonts w:cs="Times New Roman"/>
          <w:color w:val="6D6E71"/>
          <w:sz w:val="20"/>
          <w:szCs w:val="20"/>
          <w:lang w:eastAsia="es-ES_tradnl"/>
        </w:rPr>
        <w:t>Dueño de la información personal. Si se trata de un menor de edad, se trata como titular al Represente legal del menor.</w:t>
      </w:r>
    </w:p>
    <w:p w14:paraId="1486A4DE" w14:textId="77777777" w:rsidR="005F0999" w:rsidRPr="000D36B9" w:rsidRDefault="005F0999" w:rsidP="000D36B9">
      <w:pPr>
        <w:numPr>
          <w:ilvl w:val="0"/>
          <w:numId w:val="1"/>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TRATAMIENTO: </w:t>
      </w:r>
      <w:r w:rsidRPr="005F0999">
        <w:rPr>
          <w:rFonts w:cs="Times New Roman"/>
          <w:color w:val="6D6E71"/>
          <w:sz w:val="20"/>
          <w:szCs w:val="20"/>
          <w:lang w:eastAsia="es-ES_tradnl"/>
        </w:rPr>
        <w:t>La recolección, almacenamiento, uso, circulación, supresión de la información personal.</w:t>
      </w:r>
    </w:p>
    <w:p w14:paraId="0C6F9F62" w14:textId="77777777" w:rsidR="005F0999" w:rsidRPr="005F0999" w:rsidRDefault="005F0999" w:rsidP="000D36B9">
      <w:pPr>
        <w:jc w:val="both"/>
        <w:textAlignment w:val="baseline"/>
        <w:rPr>
          <w:rFonts w:cs="Times New Roman"/>
          <w:color w:val="6D6E71"/>
          <w:sz w:val="20"/>
          <w:szCs w:val="20"/>
          <w:lang w:eastAsia="es-ES_tradnl"/>
        </w:rPr>
      </w:pPr>
    </w:p>
    <w:p w14:paraId="31423810" w14:textId="77777777" w:rsidR="005F0999" w:rsidRPr="005F0999" w:rsidRDefault="005F0999" w:rsidP="000D36B9">
      <w:pPr>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ARTÍCULO SEGUNDO. TRATAMIENTO DE INFORMACIÓN PERSONAL:</w:t>
      </w:r>
    </w:p>
    <w:p w14:paraId="546D7FE6" w14:textId="77777777" w:rsidR="005F0999" w:rsidRPr="000D36B9" w:rsidRDefault="005F0999" w:rsidP="000D36B9">
      <w:pPr>
        <w:jc w:val="both"/>
        <w:textAlignment w:val="baseline"/>
        <w:rPr>
          <w:rFonts w:eastAsia="Times New Roman" w:cs="Times New Roman"/>
          <w:color w:val="6D6E71"/>
          <w:sz w:val="20"/>
          <w:szCs w:val="20"/>
          <w:lang w:eastAsia="es-ES_tradnl"/>
        </w:rPr>
      </w:pPr>
      <w:r w:rsidRPr="000D36B9">
        <w:rPr>
          <w:rFonts w:eastAsia="Times New Roman" w:cs="Times New Roman"/>
          <w:b/>
          <w:bCs/>
          <w:color w:val="6D6E71"/>
          <w:sz w:val="20"/>
          <w:szCs w:val="20"/>
          <w:bdr w:val="none" w:sz="0" w:space="0" w:color="auto" w:frame="1"/>
          <w:lang w:eastAsia="es-ES_tradnl"/>
        </w:rPr>
        <w:t>TRATAMIENTO DE LA INFORMACION PERSONAL:</w:t>
      </w:r>
    </w:p>
    <w:p w14:paraId="07D07C57" w14:textId="77777777" w:rsidR="005F0999" w:rsidRPr="005F0999" w:rsidRDefault="005F0999" w:rsidP="000D36B9">
      <w:pPr>
        <w:jc w:val="both"/>
        <w:textAlignment w:val="baseline"/>
        <w:rPr>
          <w:rFonts w:eastAsia="Times New Roman" w:cs="Times New Roman"/>
          <w:color w:val="6D6E71"/>
          <w:sz w:val="20"/>
          <w:szCs w:val="20"/>
          <w:lang w:eastAsia="es-ES_tradnl"/>
        </w:rPr>
      </w:pPr>
    </w:p>
    <w:p w14:paraId="643ECAA7"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Talento SAS</w:t>
      </w:r>
      <w:r w:rsidRPr="005F0999">
        <w:rPr>
          <w:rFonts w:cs="Times New Roman"/>
          <w:color w:val="6D6E71"/>
          <w:sz w:val="20"/>
          <w:szCs w:val="20"/>
          <w:lang w:eastAsia="es-ES_tradnl"/>
        </w:rPr>
        <w:t xml:space="preserve"> realiza el tratamiento de la información personal con la debida autorización del titular, salvo que se traten de datos personales públicos, en cuyo caso por expresa disposición de la ley, no se requiere de autorización para su tratamiento.</w:t>
      </w:r>
    </w:p>
    <w:p w14:paraId="57F15995"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xml:space="preserve"> comunicará, ya sea en la solicitud de autorización, formato de vinculación, formato de inscripción, o al mom</w:t>
      </w:r>
      <w:r w:rsidR="00942B6A" w:rsidRPr="000D36B9">
        <w:rPr>
          <w:rFonts w:cs="Times New Roman"/>
          <w:color w:val="6D6E71"/>
          <w:sz w:val="20"/>
          <w:szCs w:val="20"/>
          <w:lang w:eastAsia="es-ES_tradnl"/>
        </w:rPr>
        <w:t xml:space="preserve">ento del registro en la </w:t>
      </w:r>
      <w:r w:rsidRPr="000D36B9">
        <w:rPr>
          <w:rFonts w:cs="Times New Roman"/>
          <w:color w:val="6D6E71"/>
          <w:sz w:val="20"/>
          <w:szCs w:val="20"/>
          <w:lang w:eastAsia="es-ES_tradnl"/>
        </w:rPr>
        <w:t>página web</w:t>
      </w:r>
      <w:r w:rsidRPr="005F0999">
        <w:rPr>
          <w:rFonts w:cs="Times New Roman"/>
          <w:color w:val="6D6E71"/>
          <w:sz w:val="20"/>
          <w:szCs w:val="20"/>
          <w:lang w:eastAsia="es-ES_tradnl"/>
        </w:rPr>
        <w:t>, el destino y la finalidad que se le dará a la información personal para que, con conocimiento del titular, este remita su autorización para tratar la información personal.</w:t>
      </w:r>
    </w:p>
    <w:p w14:paraId="56112544" w14:textId="76BAAE86" w:rsidR="000D36B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lastRenderedPageBreak/>
        <w:t>Cristina Herrera Talenti SAS</w:t>
      </w:r>
      <w:r w:rsidRPr="005F0999">
        <w:rPr>
          <w:rFonts w:cs="Times New Roman"/>
          <w:color w:val="6D6E71"/>
          <w:sz w:val="20"/>
          <w:szCs w:val="20"/>
          <w:lang w:eastAsia="es-ES_tradnl"/>
        </w:rPr>
        <w:t>, realiza el tratamiento de la información personal durante el tiempo que sea necesario para cumplir con las finalidades del tratamiento y en todo caso, hasta cuando el titular de la información personal se lo indique ya sea en la autorización o en documento posterior</w:t>
      </w:r>
    </w:p>
    <w:p w14:paraId="6ACF9697" w14:textId="77777777" w:rsidR="005F0999" w:rsidRPr="000D36B9" w:rsidRDefault="005F0999" w:rsidP="000D36B9">
      <w:pPr>
        <w:numPr>
          <w:ilvl w:val="0"/>
          <w:numId w:val="2"/>
        </w:numPr>
        <w:ind w:left="0"/>
        <w:jc w:val="both"/>
        <w:textAlignment w:val="baseline"/>
        <w:rPr>
          <w:rFonts w:eastAsia="Times New Roman" w:cs="Times New Roman"/>
          <w:color w:val="6D6E71"/>
          <w:sz w:val="20"/>
          <w:szCs w:val="20"/>
          <w:lang w:eastAsia="es-ES_tradnl"/>
        </w:rPr>
      </w:pPr>
      <w:r w:rsidRPr="000D36B9">
        <w:rPr>
          <w:rFonts w:eastAsia="Times New Roman" w:cs="Times New Roman"/>
          <w:b/>
          <w:bCs/>
          <w:color w:val="6D6E71"/>
          <w:sz w:val="20"/>
          <w:szCs w:val="20"/>
          <w:bdr w:val="none" w:sz="0" w:space="0" w:color="auto" w:frame="1"/>
          <w:lang w:eastAsia="es-ES_tradnl"/>
        </w:rPr>
        <w:t>AUTORIZACIÓN PARA EL TRATAMIENTO DE LA INFORMACIÓN PERSONAL:</w:t>
      </w:r>
    </w:p>
    <w:p w14:paraId="38D1067B" w14:textId="77777777" w:rsidR="005F0999" w:rsidRPr="005F0999" w:rsidRDefault="005F0999" w:rsidP="000D36B9">
      <w:pPr>
        <w:jc w:val="both"/>
        <w:textAlignment w:val="baseline"/>
        <w:rPr>
          <w:rFonts w:eastAsia="Times New Roman" w:cs="Times New Roman"/>
          <w:color w:val="6D6E71"/>
          <w:sz w:val="20"/>
          <w:szCs w:val="20"/>
          <w:lang w:eastAsia="es-ES_tradnl"/>
        </w:rPr>
      </w:pPr>
    </w:p>
    <w:p w14:paraId="45F27E9D"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obtendrá la autorización de forma escrita o verbal o por medio de conductas inequívocas por parte del titular.</w:t>
      </w:r>
    </w:p>
    <w:p w14:paraId="02F03663"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Si es de forma escrita podrá ser por medio de comunicaciones físicas</w:t>
      </w:r>
      <w:r w:rsidRPr="000D36B9">
        <w:rPr>
          <w:rFonts w:cs="Times New Roman"/>
          <w:color w:val="6D6E71"/>
          <w:sz w:val="20"/>
          <w:szCs w:val="20"/>
          <w:lang w:eastAsia="es-ES_tradnl"/>
        </w:rPr>
        <w:t>, electrónicas, a través de su página</w:t>
      </w:r>
      <w:r w:rsidRPr="005F0999">
        <w:rPr>
          <w:rFonts w:cs="Times New Roman"/>
          <w:color w:val="6D6E71"/>
          <w:sz w:val="20"/>
          <w:szCs w:val="20"/>
          <w:lang w:eastAsia="es-ES_tradnl"/>
        </w:rPr>
        <w:t xml:space="preserve"> web y por cualquier medio de fácil acceso tanto para</w:t>
      </w:r>
      <w:r w:rsidRPr="000D36B9">
        <w:rPr>
          <w:rFonts w:cs="Times New Roman"/>
          <w:color w:val="6D6E71"/>
          <w:sz w:val="20"/>
          <w:szCs w:val="20"/>
          <w:lang w:eastAsia="es-ES_tradnl"/>
        </w:rPr>
        <w:t xml:space="preserve"> el titular como para </w:t>
      </w:r>
      <w:r w:rsidRPr="000D36B9">
        <w:rPr>
          <w:rFonts w:cs="Times New Roman"/>
          <w:b/>
          <w:color w:val="6D6E71"/>
          <w:sz w:val="20"/>
          <w:szCs w:val="20"/>
          <w:lang w:eastAsia="es-ES_tradnl"/>
        </w:rPr>
        <w:t>Cristina Herrera Talenti SAS.</w:t>
      </w:r>
    </w:p>
    <w:p w14:paraId="54633647"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color w:val="6D6E71"/>
          <w:sz w:val="20"/>
          <w:szCs w:val="20"/>
          <w:lang w:eastAsia="es-ES_tradnl"/>
        </w:rPr>
        <w:t>Si es de forma verbal, Cristina Herrera Talenti SAS</w:t>
      </w:r>
      <w:r w:rsidRPr="005F0999">
        <w:rPr>
          <w:rFonts w:cs="Times New Roman"/>
          <w:color w:val="6D6E71"/>
          <w:sz w:val="20"/>
          <w:szCs w:val="20"/>
          <w:lang w:eastAsia="es-ES_tradnl"/>
        </w:rPr>
        <w:t>, para efectos probatorios de la emisión de la autorización, se reserva el derecho de grabar la autorización verbal que emita el titular en cuyo caso se informará dicha situación.</w:t>
      </w:r>
    </w:p>
    <w:p w14:paraId="7D26121D"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Si por medio de conductas inequívocas, se tendrá en cuenta aquellas que permitan concluir de forma razonable que se otorgó la autorización. Se excluye únicamente como conducta inequívoca el silencio por parte del titular.</w:t>
      </w:r>
    </w:p>
    <w:p w14:paraId="3891EEF4"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xml:space="preserve"> no divulgará la información personal del titular sin la respectiva autorización previa y ex</w:t>
      </w:r>
      <w:r w:rsidRPr="000D36B9">
        <w:rPr>
          <w:rFonts w:cs="Times New Roman"/>
          <w:color w:val="6D6E71"/>
          <w:sz w:val="20"/>
          <w:szCs w:val="20"/>
          <w:lang w:eastAsia="es-ES_tradnl"/>
        </w:rPr>
        <w:t xml:space="preserve">presa. </w:t>
      </w:r>
      <w:r w:rsidRPr="000D36B9">
        <w:rPr>
          <w:rFonts w:cs="Times New Roman"/>
          <w:b/>
          <w:color w:val="6D6E71"/>
          <w:sz w:val="20"/>
          <w:szCs w:val="20"/>
          <w:lang w:eastAsia="es-ES_tradnl"/>
        </w:rPr>
        <w:t>Cristina Herrera Talenti SAS</w:t>
      </w:r>
      <w:r w:rsidRPr="005F0999">
        <w:rPr>
          <w:rFonts w:cs="Times New Roman"/>
          <w:b/>
          <w:color w:val="6D6E71"/>
          <w:sz w:val="20"/>
          <w:szCs w:val="20"/>
          <w:lang w:eastAsia="es-ES_tradnl"/>
        </w:rPr>
        <w:t xml:space="preserve"> </w:t>
      </w:r>
      <w:r w:rsidRPr="005F0999">
        <w:rPr>
          <w:rFonts w:cs="Times New Roman"/>
          <w:color w:val="6D6E71"/>
          <w:sz w:val="20"/>
          <w:szCs w:val="20"/>
          <w:lang w:eastAsia="es-ES_tradnl"/>
        </w:rPr>
        <w:t>garantiza la reserva de la información personal.</w:t>
      </w:r>
    </w:p>
    <w:p w14:paraId="5188C967"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Pr="000D36B9">
        <w:rPr>
          <w:rFonts w:cs="Times New Roman"/>
          <w:color w:val="6D6E71"/>
          <w:sz w:val="20"/>
          <w:szCs w:val="20"/>
          <w:lang w:eastAsia="es-ES_tradnl"/>
        </w:rPr>
        <w:t xml:space="preserve"> </w:t>
      </w:r>
      <w:r w:rsidRPr="005F0999">
        <w:rPr>
          <w:rFonts w:cs="Times New Roman"/>
          <w:color w:val="6D6E71"/>
          <w:sz w:val="20"/>
          <w:szCs w:val="20"/>
          <w:lang w:eastAsia="es-ES_tradnl"/>
        </w:rPr>
        <w:t>tratará la información personal, sin autorización cuando se trate de información personal pública o cuando la información sea requerida por orden legal o judicial.</w:t>
      </w:r>
    </w:p>
    <w:p w14:paraId="07A34831" w14:textId="77777777" w:rsidR="005F0999" w:rsidRPr="000D36B9" w:rsidRDefault="005F0999" w:rsidP="000D36B9">
      <w:pPr>
        <w:jc w:val="both"/>
        <w:textAlignment w:val="baseline"/>
        <w:rPr>
          <w:rFonts w:cs="Times New Roman"/>
          <w:b/>
          <w:bCs/>
          <w:color w:val="6D6E71"/>
          <w:sz w:val="20"/>
          <w:szCs w:val="20"/>
          <w:bdr w:val="none" w:sz="0" w:space="0" w:color="auto" w:frame="1"/>
          <w:lang w:eastAsia="es-ES_tradnl"/>
        </w:rPr>
      </w:pPr>
      <w:r w:rsidRPr="000D36B9">
        <w:rPr>
          <w:rFonts w:cs="Times New Roman"/>
          <w:b/>
          <w:bCs/>
          <w:color w:val="6D6E71"/>
          <w:sz w:val="20"/>
          <w:szCs w:val="20"/>
          <w:bdr w:val="none" w:sz="0" w:space="0" w:color="auto" w:frame="1"/>
          <w:lang w:eastAsia="es-ES_tradnl"/>
        </w:rPr>
        <w:t>ARTÍCULO TERCERO: TRATAMIENTO DE INFORMACIÓN PERSONAL ESPECIAL:</w:t>
      </w:r>
    </w:p>
    <w:p w14:paraId="1E153620" w14:textId="77777777" w:rsidR="00942B6A" w:rsidRPr="005F0999" w:rsidRDefault="00942B6A" w:rsidP="000D36B9">
      <w:pPr>
        <w:jc w:val="both"/>
        <w:textAlignment w:val="baseline"/>
        <w:rPr>
          <w:rFonts w:cs="Times New Roman"/>
          <w:color w:val="6D6E71"/>
          <w:sz w:val="20"/>
          <w:szCs w:val="20"/>
          <w:lang w:eastAsia="es-ES_tradnl"/>
        </w:rPr>
      </w:pPr>
    </w:p>
    <w:p w14:paraId="2ECA378D" w14:textId="77777777" w:rsidR="005F0999" w:rsidRPr="000D36B9" w:rsidRDefault="005F0999" w:rsidP="000D36B9">
      <w:pPr>
        <w:numPr>
          <w:ilvl w:val="1"/>
          <w:numId w:val="2"/>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DATOS SENSIBLES:</w:t>
      </w:r>
      <w:r w:rsidR="00942B6A" w:rsidRPr="000D36B9">
        <w:rPr>
          <w:rFonts w:cs="Times New Roman"/>
          <w:color w:val="6D6E71"/>
          <w:sz w:val="20"/>
          <w:szCs w:val="20"/>
          <w:lang w:eastAsia="es-ES_tradnl"/>
        </w:rPr>
        <w:t xml:space="preserve"> </w:t>
      </w:r>
      <w:r w:rsidR="00942B6A" w:rsidRPr="000D36B9">
        <w:rPr>
          <w:rFonts w:cs="Times New Roman"/>
          <w:b/>
          <w:color w:val="6D6E71"/>
          <w:sz w:val="20"/>
          <w:szCs w:val="20"/>
          <w:lang w:eastAsia="es-ES_tradnl"/>
        </w:rPr>
        <w:t>Cristina Herrera Talenti SAS</w:t>
      </w:r>
      <w:r w:rsidRPr="005F0999">
        <w:rPr>
          <w:rFonts w:cs="Times New Roman"/>
          <w:color w:val="6D6E71"/>
          <w:sz w:val="20"/>
          <w:szCs w:val="20"/>
          <w:lang w:eastAsia="es-ES_tradnl"/>
        </w:rPr>
        <w:t xml:space="preserve"> realizará tratamiento de la información personal sensible siempre y cuando se cumplan los siguientes supuestos:</w:t>
      </w:r>
    </w:p>
    <w:p w14:paraId="1EC1F278" w14:textId="77777777" w:rsidR="000D36B9" w:rsidRPr="005F0999" w:rsidRDefault="000D36B9" w:rsidP="000D36B9">
      <w:pPr>
        <w:jc w:val="both"/>
        <w:textAlignment w:val="baseline"/>
        <w:rPr>
          <w:rFonts w:cs="Times New Roman"/>
          <w:color w:val="6D6E71"/>
          <w:sz w:val="20"/>
          <w:szCs w:val="20"/>
          <w:lang w:eastAsia="es-ES_tradnl"/>
        </w:rPr>
      </w:pPr>
    </w:p>
    <w:p w14:paraId="117F9BB2"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Se le comunique al titular que por tratarse de datos sensibles no está obligado a autorizar su tratamiento.</w:t>
      </w:r>
    </w:p>
    <w:p w14:paraId="6784B4AF"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Se le comunique de forma explícita y previa cuáles son los datos sensibles que serán objeto de tratamiento y la finalidad del tratamiento.</w:t>
      </w:r>
    </w:p>
    <w:p w14:paraId="6914802D"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Contar con la debida autorización previa y expresa del titular.</w:t>
      </w:r>
    </w:p>
    <w:p w14:paraId="5286400C" w14:textId="77777777" w:rsidR="005F0999" w:rsidRPr="000D36B9" w:rsidRDefault="005F0999" w:rsidP="000D36B9">
      <w:pPr>
        <w:numPr>
          <w:ilvl w:val="1"/>
          <w:numId w:val="2"/>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DATOS DE MENORES DE EDAD:</w:t>
      </w:r>
      <w:r w:rsidR="00942B6A" w:rsidRPr="000D36B9">
        <w:rPr>
          <w:rFonts w:cs="Times New Roman"/>
          <w:b/>
          <w:bCs/>
          <w:color w:val="6D6E71"/>
          <w:sz w:val="20"/>
          <w:szCs w:val="20"/>
          <w:bdr w:val="none" w:sz="0" w:space="0" w:color="auto" w:frame="1"/>
          <w:lang w:eastAsia="es-ES_tradnl"/>
        </w:rPr>
        <w:t xml:space="preserve"> </w:t>
      </w:r>
      <w:r w:rsidR="00942B6A" w:rsidRPr="000D36B9">
        <w:rPr>
          <w:rFonts w:cs="Times New Roman"/>
          <w:b/>
          <w:color w:val="6D6E71"/>
          <w:sz w:val="20"/>
          <w:szCs w:val="20"/>
          <w:lang w:eastAsia="es-ES_tradnl"/>
        </w:rPr>
        <w:t>Cristina Herrera Talenti SAS</w:t>
      </w:r>
      <w:r w:rsidR="00942B6A" w:rsidRPr="000D36B9">
        <w:rPr>
          <w:rFonts w:cs="Times New Roman"/>
          <w:color w:val="6D6E71"/>
          <w:sz w:val="20"/>
          <w:szCs w:val="20"/>
          <w:lang w:eastAsia="es-ES_tradnl"/>
        </w:rPr>
        <w:t xml:space="preserve"> </w:t>
      </w:r>
      <w:r w:rsidRPr="005F0999">
        <w:rPr>
          <w:rFonts w:cs="Times New Roman"/>
          <w:color w:val="6D6E71"/>
          <w:sz w:val="20"/>
          <w:szCs w:val="20"/>
          <w:lang w:eastAsia="es-ES_tradnl"/>
        </w:rPr>
        <w:t>realizará el tratamiento de la inf</w:t>
      </w:r>
      <w:r w:rsidR="000D36B9" w:rsidRPr="000D36B9">
        <w:rPr>
          <w:rFonts w:cs="Times New Roman"/>
          <w:color w:val="6D6E71"/>
          <w:sz w:val="20"/>
          <w:szCs w:val="20"/>
          <w:lang w:eastAsia="es-ES_tradnl"/>
        </w:rPr>
        <w:t>ormación personal de menores de edad</w:t>
      </w:r>
      <w:r w:rsidRPr="005F0999">
        <w:rPr>
          <w:rFonts w:cs="Times New Roman"/>
          <w:color w:val="6D6E71"/>
          <w:sz w:val="20"/>
          <w:szCs w:val="20"/>
          <w:lang w:eastAsia="es-ES_tradnl"/>
        </w:rPr>
        <w:t>, con la debida autorización del Representante Legal del menor de edad, siempre y cuando se cumplan los siguientes supuestos:</w:t>
      </w:r>
    </w:p>
    <w:p w14:paraId="0353F650" w14:textId="77777777" w:rsidR="000D36B9" w:rsidRPr="005F0999" w:rsidRDefault="000D36B9" w:rsidP="000D36B9">
      <w:pPr>
        <w:jc w:val="both"/>
        <w:textAlignment w:val="baseline"/>
        <w:rPr>
          <w:rFonts w:cs="Times New Roman"/>
          <w:color w:val="6D6E71"/>
          <w:sz w:val="20"/>
          <w:szCs w:val="20"/>
          <w:lang w:eastAsia="es-ES_tradnl"/>
        </w:rPr>
      </w:pPr>
    </w:p>
    <w:p w14:paraId="471D0865"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Cuando la información personal sea de naturaleza pública.</w:t>
      </w:r>
    </w:p>
    <w:p w14:paraId="3FD7E069"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Cuando se asegure el respeto de los derechos fundamentales de los menores de edad.</w:t>
      </w:r>
    </w:p>
    <w:p w14:paraId="57C90531" w14:textId="77777777" w:rsidR="005F0999" w:rsidRPr="005F0999" w:rsidRDefault="005F0999" w:rsidP="000D36B9">
      <w:pPr>
        <w:numPr>
          <w:ilvl w:val="2"/>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Cuando se le comunique al Representante Legal del menor de edad que por tratarse de datos sensibles no está obligado a autorizar su tratamiento.</w:t>
      </w:r>
    </w:p>
    <w:p w14:paraId="55D91BF7" w14:textId="77777777" w:rsidR="005F0999" w:rsidRPr="000D36B9" w:rsidRDefault="005F0999" w:rsidP="000D36B9">
      <w:pPr>
        <w:jc w:val="both"/>
        <w:textAlignment w:val="baseline"/>
        <w:rPr>
          <w:rFonts w:cs="Times New Roman"/>
          <w:b/>
          <w:bCs/>
          <w:color w:val="6D6E71"/>
          <w:sz w:val="20"/>
          <w:szCs w:val="20"/>
          <w:bdr w:val="none" w:sz="0" w:space="0" w:color="auto" w:frame="1"/>
          <w:lang w:eastAsia="es-ES_tradnl"/>
        </w:rPr>
      </w:pPr>
      <w:r w:rsidRPr="000D36B9">
        <w:rPr>
          <w:rFonts w:cs="Times New Roman"/>
          <w:b/>
          <w:bCs/>
          <w:color w:val="6D6E71"/>
          <w:sz w:val="20"/>
          <w:szCs w:val="20"/>
          <w:bdr w:val="none" w:sz="0" w:space="0" w:color="auto" w:frame="1"/>
          <w:lang w:eastAsia="es-ES_tradnl"/>
        </w:rPr>
        <w:t>ARTÍCULO CUARTO: DERECHOS DE LOS TITULARES:</w:t>
      </w:r>
    </w:p>
    <w:p w14:paraId="0512B38B" w14:textId="77777777" w:rsidR="00942B6A" w:rsidRPr="005F0999" w:rsidRDefault="00942B6A" w:rsidP="000D36B9">
      <w:pPr>
        <w:jc w:val="both"/>
        <w:textAlignment w:val="baseline"/>
        <w:rPr>
          <w:rFonts w:cs="Times New Roman"/>
          <w:color w:val="6D6E71"/>
          <w:sz w:val="20"/>
          <w:szCs w:val="20"/>
          <w:lang w:eastAsia="es-ES_tradnl"/>
        </w:rPr>
      </w:pPr>
    </w:p>
    <w:p w14:paraId="397E82AF" w14:textId="77777777" w:rsidR="005F0999" w:rsidRPr="005F0999" w:rsidRDefault="005F0999" w:rsidP="000D36B9">
      <w:pPr>
        <w:spacing w:after="304"/>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Los titulares tienen, en cualquier momento y de forma gratuita, el derecho a:</w:t>
      </w:r>
    </w:p>
    <w:p w14:paraId="45684D57"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Consultar, conocer, actualizar y rectificar su información personal.</w:t>
      </w:r>
    </w:p>
    <w:p w14:paraId="4D6BCD4F"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Solicitar prueba de la autorización otorgada.</w:t>
      </w:r>
    </w:p>
    <w:p w14:paraId="3BB02D36" w14:textId="77777777" w:rsidR="005F0999" w:rsidRPr="005F099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Presentar quejas por el indebido tratamiento de su información personal ante la Superintendencia de Industria y Comercio - Delegatura para la Protección de Datos Personales.</w:t>
      </w:r>
    </w:p>
    <w:p w14:paraId="70C33E77" w14:textId="77777777" w:rsidR="00942B6A" w:rsidRPr="000D36B9" w:rsidRDefault="005F0999" w:rsidP="000D36B9">
      <w:pPr>
        <w:numPr>
          <w:ilvl w:val="1"/>
          <w:numId w:val="2"/>
        </w:numPr>
        <w:spacing w:after="304"/>
        <w:ind w:left="0"/>
        <w:jc w:val="both"/>
        <w:textAlignment w:val="baseline"/>
        <w:rPr>
          <w:rFonts w:cs="Times New Roman"/>
          <w:color w:val="6D6E71"/>
          <w:sz w:val="20"/>
          <w:szCs w:val="20"/>
          <w:lang w:eastAsia="es-ES_tradnl"/>
        </w:rPr>
      </w:pPr>
      <w:r w:rsidRPr="005F0999">
        <w:rPr>
          <w:rFonts w:cs="Times New Roman"/>
          <w:color w:val="6D6E71"/>
          <w:sz w:val="20"/>
          <w:szCs w:val="20"/>
          <w:lang w:eastAsia="es-ES_tradnl"/>
        </w:rPr>
        <w:t>Revocar la autorización y/o solicitar la supresión de la información personal.</w:t>
      </w:r>
    </w:p>
    <w:p w14:paraId="0D4050DF" w14:textId="77777777" w:rsidR="005F0999" w:rsidRPr="005F0999" w:rsidRDefault="00942B6A" w:rsidP="000D36B9">
      <w:pPr>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ARTÍCULO QUINTO</w:t>
      </w:r>
      <w:r w:rsidR="005F0999" w:rsidRPr="000D36B9">
        <w:rPr>
          <w:rFonts w:cs="Times New Roman"/>
          <w:b/>
          <w:bCs/>
          <w:color w:val="6D6E71"/>
          <w:sz w:val="20"/>
          <w:szCs w:val="20"/>
          <w:bdr w:val="none" w:sz="0" w:space="0" w:color="auto" w:frame="1"/>
          <w:lang w:eastAsia="es-ES_tradnl"/>
        </w:rPr>
        <w:t>. MODIFICACIONES A LA POLÍTICA DE PROTECCIÓN DE INFORMACIÓN</w:t>
      </w:r>
    </w:p>
    <w:p w14:paraId="776B3561" w14:textId="77777777" w:rsidR="000D36B9" w:rsidRPr="000D36B9" w:rsidRDefault="005F0999" w:rsidP="000D36B9">
      <w:pPr>
        <w:jc w:val="both"/>
        <w:textAlignment w:val="baseline"/>
        <w:rPr>
          <w:rFonts w:cs="Times New Roman"/>
          <w:b/>
          <w:bCs/>
          <w:color w:val="6D6E71"/>
          <w:sz w:val="20"/>
          <w:szCs w:val="20"/>
          <w:bdr w:val="none" w:sz="0" w:space="0" w:color="auto" w:frame="1"/>
          <w:lang w:eastAsia="es-ES_tradnl"/>
        </w:rPr>
      </w:pPr>
      <w:r w:rsidRPr="000D36B9">
        <w:rPr>
          <w:rFonts w:cs="Times New Roman"/>
          <w:b/>
          <w:bCs/>
          <w:color w:val="6D6E71"/>
          <w:sz w:val="20"/>
          <w:szCs w:val="20"/>
          <w:bdr w:val="none" w:sz="0" w:space="0" w:color="auto" w:frame="1"/>
          <w:lang w:eastAsia="es-ES_tradnl"/>
        </w:rPr>
        <w:t>PERSONAL:</w:t>
      </w:r>
    </w:p>
    <w:p w14:paraId="66EBB72F" w14:textId="77777777" w:rsidR="000D36B9" w:rsidRPr="005F0999" w:rsidRDefault="000D36B9" w:rsidP="000D36B9">
      <w:pPr>
        <w:jc w:val="both"/>
        <w:textAlignment w:val="baseline"/>
        <w:rPr>
          <w:rFonts w:cs="Times New Roman"/>
          <w:b/>
          <w:bCs/>
          <w:color w:val="6D6E71"/>
          <w:sz w:val="20"/>
          <w:szCs w:val="20"/>
          <w:bdr w:val="none" w:sz="0" w:space="0" w:color="auto" w:frame="1"/>
          <w:lang w:eastAsia="es-ES_tradnl"/>
        </w:rPr>
      </w:pPr>
    </w:p>
    <w:p w14:paraId="7BDF641B" w14:textId="77777777" w:rsidR="00942B6A" w:rsidRPr="000D36B9" w:rsidRDefault="00942B6A" w:rsidP="000D36B9">
      <w:pPr>
        <w:numPr>
          <w:ilvl w:val="1"/>
          <w:numId w:val="2"/>
        </w:numPr>
        <w:spacing w:after="304"/>
        <w:ind w:left="0"/>
        <w:jc w:val="both"/>
        <w:textAlignment w:val="baseline"/>
        <w:rPr>
          <w:rFonts w:cs="Times New Roman"/>
          <w:color w:val="6D6E71"/>
          <w:sz w:val="20"/>
          <w:szCs w:val="20"/>
          <w:lang w:eastAsia="es-ES_tradnl"/>
        </w:rPr>
      </w:pPr>
      <w:r w:rsidRPr="000D36B9">
        <w:rPr>
          <w:rFonts w:cs="Times New Roman"/>
          <w:b/>
          <w:color w:val="6D6E71"/>
          <w:sz w:val="20"/>
          <w:szCs w:val="20"/>
          <w:lang w:eastAsia="es-ES_tradnl"/>
        </w:rPr>
        <w:t>Cristina Herrera Talenti SAS</w:t>
      </w:r>
      <w:r w:rsidR="005F0999" w:rsidRPr="005F0999">
        <w:rPr>
          <w:rFonts w:cs="Times New Roman"/>
          <w:color w:val="6D6E71"/>
          <w:sz w:val="20"/>
          <w:szCs w:val="20"/>
          <w:lang w:eastAsia="es-ES_tradnl"/>
        </w:rPr>
        <w:t xml:space="preserve"> comunicará a los titulares de la información personal los cambios sustanciales a la presente política por medio de los canales de comunicación ta</w:t>
      </w:r>
      <w:r w:rsidRPr="000D36B9">
        <w:rPr>
          <w:rFonts w:cs="Times New Roman"/>
          <w:color w:val="6D6E71"/>
          <w:sz w:val="20"/>
          <w:szCs w:val="20"/>
          <w:lang w:eastAsia="es-ES_tradnl"/>
        </w:rPr>
        <w:t>les como las páginas web, línea</w:t>
      </w:r>
      <w:r w:rsidR="005F0999" w:rsidRPr="005F0999">
        <w:rPr>
          <w:rFonts w:cs="Times New Roman"/>
          <w:color w:val="6D6E71"/>
          <w:sz w:val="20"/>
          <w:szCs w:val="20"/>
          <w:lang w:eastAsia="es-ES_tradnl"/>
        </w:rPr>
        <w:t xml:space="preserve"> de atención, comunic</w:t>
      </w:r>
      <w:r w:rsidRPr="000D36B9">
        <w:rPr>
          <w:rFonts w:cs="Times New Roman"/>
          <w:color w:val="6D6E71"/>
          <w:sz w:val="20"/>
          <w:szCs w:val="20"/>
          <w:lang w:eastAsia="es-ES_tradnl"/>
        </w:rPr>
        <w:t>aciones escritas o electrónico.</w:t>
      </w:r>
    </w:p>
    <w:p w14:paraId="44105E70" w14:textId="77777777" w:rsidR="005F0999" w:rsidRPr="000D36B9" w:rsidRDefault="00942B6A" w:rsidP="000D36B9">
      <w:pPr>
        <w:jc w:val="both"/>
        <w:textAlignment w:val="baseline"/>
        <w:rPr>
          <w:rFonts w:cs="Times New Roman"/>
          <w:b/>
          <w:bCs/>
          <w:color w:val="6D6E71"/>
          <w:sz w:val="20"/>
          <w:szCs w:val="20"/>
          <w:bdr w:val="none" w:sz="0" w:space="0" w:color="auto" w:frame="1"/>
          <w:lang w:eastAsia="es-ES_tradnl"/>
        </w:rPr>
      </w:pPr>
      <w:r w:rsidRPr="000D36B9">
        <w:rPr>
          <w:rFonts w:cs="Times New Roman"/>
          <w:b/>
          <w:bCs/>
          <w:color w:val="6D6E71"/>
          <w:sz w:val="20"/>
          <w:szCs w:val="20"/>
          <w:bdr w:val="none" w:sz="0" w:space="0" w:color="auto" w:frame="1"/>
          <w:lang w:eastAsia="es-ES_tradnl"/>
        </w:rPr>
        <w:t>ARTÍCULO SEXTO</w:t>
      </w:r>
      <w:r w:rsidR="005F0999" w:rsidRPr="000D36B9">
        <w:rPr>
          <w:rFonts w:cs="Times New Roman"/>
          <w:b/>
          <w:bCs/>
          <w:color w:val="6D6E71"/>
          <w:sz w:val="20"/>
          <w:szCs w:val="20"/>
          <w:bdr w:val="none" w:sz="0" w:space="0" w:color="auto" w:frame="1"/>
          <w:lang w:eastAsia="es-ES_tradnl"/>
        </w:rPr>
        <w:t>: RESPONSABLE Y ENCARGADO DEL TRATAMIENTO DE LA INFORMACIÓN PERSONAL:</w:t>
      </w:r>
    </w:p>
    <w:p w14:paraId="4303C7A1" w14:textId="77777777" w:rsidR="000D36B9" w:rsidRPr="005F0999" w:rsidRDefault="000D36B9" w:rsidP="000D36B9">
      <w:pPr>
        <w:jc w:val="both"/>
        <w:textAlignment w:val="baseline"/>
        <w:rPr>
          <w:rFonts w:cs="Times New Roman"/>
          <w:color w:val="6D6E71"/>
          <w:sz w:val="20"/>
          <w:szCs w:val="20"/>
          <w:lang w:eastAsia="es-ES_tradnl"/>
        </w:rPr>
      </w:pPr>
    </w:p>
    <w:p w14:paraId="030E3645" w14:textId="3308FD30" w:rsidR="005F0999" w:rsidRPr="005F0999" w:rsidRDefault="005F0999" w:rsidP="000D36B9">
      <w:pPr>
        <w:numPr>
          <w:ilvl w:val="1"/>
          <w:numId w:val="2"/>
        </w:numPr>
        <w:ind w:left="0"/>
        <w:jc w:val="both"/>
        <w:textAlignment w:val="baseline"/>
        <w:rPr>
          <w:rFonts w:cs="Times New Roman"/>
          <w:color w:val="6D6E71"/>
          <w:sz w:val="20"/>
          <w:szCs w:val="20"/>
          <w:lang w:eastAsia="es-ES_tradnl"/>
        </w:rPr>
      </w:pPr>
      <w:r w:rsidRPr="000D36B9">
        <w:rPr>
          <w:rFonts w:cs="Times New Roman"/>
          <w:b/>
          <w:bCs/>
          <w:color w:val="6D6E71"/>
          <w:sz w:val="20"/>
          <w:szCs w:val="20"/>
          <w:bdr w:val="none" w:sz="0" w:space="0" w:color="auto" w:frame="1"/>
          <w:lang w:eastAsia="es-ES_tradnl"/>
        </w:rPr>
        <w:t>RESPONSABLE:</w:t>
      </w:r>
      <w:r w:rsidRPr="000D36B9">
        <w:rPr>
          <w:rFonts w:cs="Times New Roman"/>
          <w:color w:val="6D6E71"/>
          <w:sz w:val="20"/>
          <w:szCs w:val="20"/>
          <w:lang w:eastAsia="es-ES_tradnl"/>
        </w:rPr>
        <w:t> </w:t>
      </w:r>
      <w:r w:rsidRPr="005F0999">
        <w:rPr>
          <w:rFonts w:cs="Times New Roman"/>
          <w:color w:val="6D6E71"/>
          <w:sz w:val="20"/>
          <w:szCs w:val="20"/>
          <w:lang w:eastAsia="es-ES_tradnl"/>
        </w:rPr>
        <w:t>El responsable del tratamiento de la i</w:t>
      </w:r>
      <w:r w:rsidR="00942B6A" w:rsidRPr="000D36B9">
        <w:rPr>
          <w:rFonts w:cs="Times New Roman"/>
          <w:color w:val="6D6E71"/>
          <w:sz w:val="20"/>
          <w:szCs w:val="20"/>
          <w:lang w:eastAsia="es-ES_tradnl"/>
        </w:rPr>
        <w:t>nformación personal es Cristina Herrera Talenti SAS</w:t>
      </w:r>
      <w:r w:rsidRPr="005F0999">
        <w:rPr>
          <w:rFonts w:cs="Times New Roman"/>
          <w:color w:val="6D6E71"/>
          <w:sz w:val="20"/>
          <w:szCs w:val="20"/>
          <w:lang w:eastAsia="es-ES_tradnl"/>
        </w:rPr>
        <w:t>, con domicilio en</w:t>
      </w:r>
      <w:r w:rsidR="00942B6A" w:rsidRPr="000D36B9">
        <w:rPr>
          <w:rFonts w:cs="Times New Roman"/>
          <w:color w:val="6D6E71"/>
          <w:sz w:val="20"/>
          <w:szCs w:val="20"/>
          <w:lang w:eastAsia="es-ES_tradnl"/>
        </w:rPr>
        <w:t xml:space="preserve"> la ciudad de Bogotá -  Colombia – Calle 109 No 18 C – 17 ofi</w:t>
      </w:r>
      <w:r w:rsidR="00292D64">
        <w:rPr>
          <w:rFonts w:cs="Times New Roman"/>
          <w:color w:val="6D6E71"/>
          <w:sz w:val="20"/>
          <w:szCs w:val="20"/>
          <w:lang w:eastAsia="es-ES_tradnl"/>
        </w:rPr>
        <w:t>c 317</w:t>
      </w:r>
      <w:bookmarkStart w:id="0" w:name="_GoBack"/>
      <w:bookmarkEnd w:id="0"/>
      <w:r w:rsidR="00942B6A" w:rsidRPr="000D36B9">
        <w:rPr>
          <w:rFonts w:cs="Times New Roman"/>
          <w:color w:val="6D6E71"/>
          <w:sz w:val="20"/>
          <w:szCs w:val="20"/>
          <w:lang w:eastAsia="es-ES_tradnl"/>
        </w:rPr>
        <w:t>, teléfono (571) 5230774</w:t>
      </w:r>
      <w:r w:rsidR="000D36B9" w:rsidRPr="000D36B9">
        <w:rPr>
          <w:rFonts w:cs="Times New Roman"/>
          <w:color w:val="6D6E71"/>
          <w:sz w:val="20"/>
          <w:szCs w:val="20"/>
          <w:lang w:eastAsia="es-ES_tradnl"/>
        </w:rPr>
        <w:t xml:space="preserve"> </w:t>
      </w:r>
      <w:r w:rsidRPr="005F0999">
        <w:rPr>
          <w:rFonts w:cs="Times New Roman"/>
          <w:color w:val="6D6E71"/>
          <w:sz w:val="20"/>
          <w:szCs w:val="20"/>
          <w:lang w:eastAsia="es-ES_tradnl"/>
        </w:rPr>
        <w:t>y es ante quien se pueden realizar las peticiones, consultas y reclamos.</w:t>
      </w:r>
    </w:p>
    <w:p w14:paraId="5344B32E" w14:textId="77777777" w:rsidR="00F84CF3" w:rsidRPr="000D36B9" w:rsidRDefault="009F1BD5" w:rsidP="000D36B9">
      <w:pPr>
        <w:jc w:val="both"/>
        <w:rPr>
          <w:sz w:val="20"/>
          <w:szCs w:val="20"/>
        </w:rPr>
      </w:pPr>
    </w:p>
    <w:sectPr w:rsidR="00F84CF3" w:rsidRPr="000D36B9" w:rsidSect="003025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90128" w14:textId="77777777" w:rsidR="009F1BD5" w:rsidRDefault="009F1BD5" w:rsidP="000D36B9">
      <w:r>
        <w:separator/>
      </w:r>
    </w:p>
  </w:endnote>
  <w:endnote w:type="continuationSeparator" w:id="0">
    <w:p w14:paraId="75D7CE9B" w14:textId="77777777" w:rsidR="009F1BD5" w:rsidRDefault="009F1BD5" w:rsidP="000D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EB54" w14:textId="77777777" w:rsidR="009F1BD5" w:rsidRDefault="009F1BD5" w:rsidP="000D36B9">
      <w:r>
        <w:separator/>
      </w:r>
    </w:p>
  </w:footnote>
  <w:footnote w:type="continuationSeparator" w:id="0">
    <w:p w14:paraId="36D4B563" w14:textId="77777777" w:rsidR="009F1BD5" w:rsidRDefault="009F1BD5" w:rsidP="000D3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54DC" w14:textId="77777777" w:rsidR="000D36B9" w:rsidRDefault="000D36B9">
    <w:pPr>
      <w:pStyle w:val="Encabezado"/>
    </w:pPr>
    <w:r w:rsidRPr="000D36B9">
      <w:drawing>
        <wp:inline distT="0" distB="0" distL="0" distR="0" wp14:anchorId="27797AA1" wp14:editId="7A622B48">
          <wp:extent cx="917173" cy="917173"/>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59" cy="92175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B6F23"/>
    <w:multiLevelType w:val="multilevel"/>
    <w:tmpl w:val="E1E6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F2908"/>
    <w:multiLevelType w:val="multilevel"/>
    <w:tmpl w:val="9CE6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99"/>
    <w:rsid w:val="000D36B9"/>
    <w:rsid w:val="00292D64"/>
    <w:rsid w:val="003025FE"/>
    <w:rsid w:val="005F0999"/>
    <w:rsid w:val="00942B6A"/>
    <w:rsid w:val="009E4F54"/>
    <w:rsid w:val="009F1BD5"/>
    <w:rsid w:val="00BD1137"/>
    <w:rsid w:val="00C0175B"/>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BC15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0999"/>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F0999"/>
    <w:rPr>
      <w:b/>
      <w:bCs/>
    </w:rPr>
  </w:style>
  <w:style w:type="character" w:customStyle="1" w:styleId="apple-converted-space">
    <w:name w:val="apple-converted-space"/>
    <w:basedOn w:val="Fuentedeprrafopredeter"/>
    <w:rsid w:val="005F0999"/>
  </w:style>
  <w:style w:type="paragraph" w:styleId="Encabezado">
    <w:name w:val="header"/>
    <w:basedOn w:val="Normal"/>
    <w:link w:val="EncabezadoCar"/>
    <w:uiPriority w:val="99"/>
    <w:unhideWhenUsed/>
    <w:rsid w:val="000D36B9"/>
    <w:pPr>
      <w:tabs>
        <w:tab w:val="center" w:pos="4252"/>
        <w:tab w:val="right" w:pos="8504"/>
      </w:tabs>
    </w:pPr>
  </w:style>
  <w:style w:type="character" w:customStyle="1" w:styleId="EncabezadoCar">
    <w:name w:val="Encabezado Car"/>
    <w:basedOn w:val="Fuentedeprrafopredeter"/>
    <w:link w:val="Encabezado"/>
    <w:uiPriority w:val="99"/>
    <w:rsid w:val="000D36B9"/>
  </w:style>
  <w:style w:type="paragraph" w:styleId="Piedepgina">
    <w:name w:val="footer"/>
    <w:basedOn w:val="Normal"/>
    <w:link w:val="PiedepginaCar"/>
    <w:uiPriority w:val="99"/>
    <w:unhideWhenUsed/>
    <w:rsid w:val="000D36B9"/>
    <w:pPr>
      <w:tabs>
        <w:tab w:val="center" w:pos="4252"/>
        <w:tab w:val="right" w:pos="8504"/>
      </w:tabs>
    </w:pPr>
  </w:style>
  <w:style w:type="character" w:customStyle="1" w:styleId="PiedepginaCar">
    <w:name w:val="Pie de página Car"/>
    <w:basedOn w:val="Fuentedeprrafopredeter"/>
    <w:link w:val="Piedepgina"/>
    <w:uiPriority w:val="99"/>
    <w:rsid w:val="000D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5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1056</Words>
  <Characters>5813</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Polanco</dc:creator>
  <cp:keywords/>
  <dc:description/>
  <cp:lastModifiedBy>Hugo Polanco</cp:lastModifiedBy>
  <cp:revision>2</cp:revision>
  <dcterms:created xsi:type="dcterms:W3CDTF">2017-06-30T19:22:00Z</dcterms:created>
  <dcterms:modified xsi:type="dcterms:W3CDTF">2017-06-30T20:06:00Z</dcterms:modified>
</cp:coreProperties>
</file>